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EE85C" w14:textId="78B69699" w:rsidR="00347CF9" w:rsidRPr="00A12BB3" w:rsidRDefault="00A12BB3" w:rsidP="009C5E78">
      <w:pPr>
        <w:pBdr>
          <w:top w:val="single" w:sz="4" w:space="1" w:color="auto"/>
          <w:left w:val="single" w:sz="4" w:space="4" w:color="auto"/>
          <w:bottom w:val="single" w:sz="4" w:space="1" w:color="auto"/>
          <w:right w:val="single" w:sz="4" w:space="4" w:color="auto"/>
        </w:pBdr>
        <w:spacing w:after="0" w:line="240" w:lineRule="auto"/>
        <w:jc w:val="center"/>
        <w:rPr>
          <w:b/>
          <w:bCs/>
          <w:sz w:val="56"/>
          <w:szCs w:val="56"/>
        </w:rPr>
      </w:pPr>
      <w:r>
        <w:rPr>
          <w:b/>
          <w:bCs/>
          <w:sz w:val="56"/>
          <w:szCs w:val="56"/>
        </w:rPr>
        <w:t>« </w:t>
      </w:r>
      <w:r w:rsidR="00A6067A" w:rsidRPr="00A12BB3">
        <w:rPr>
          <w:b/>
          <w:bCs/>
          <w:sz w:val="56"/>
          <w:szCs w:val="56"/>
        </w:rPr>
        <w:t>Bois de chez moi</w:t>
      </w:r>
      <w:r>
        <w:rPr>
          <w:b/>
          <w:bCs/>
          <w:sz w:val="56"/>
          <w:szCs w:val="56"/>
        </w:rPr>
        <w:t> »</w:t>
      </w:r>
    </w:p>
    <w:p w14:paraId="47BBB19C" w14:textId="01A2F3BF" w:rsidR="00A6067A" w:rsidRPr="00347CF9" w:rsidRDefault="00347CF9" w:rsidP="00A6067A">
      <w:pPr>
        <w:pBdr>
          <w:top w:val="single" w:sz="4" w:space="1" w:color="auto"/>
          <w:left w:val="single" w:sz="4" w:space="4" w:color="auto"/>
          <w:bottom w:val="single" w:sz="4" w:space="1" w:color="auto"/>
          <w:right w:val="single" w:sz="4" w:space="4" w:color="auto"/>
        </w:pBdr>
        <w:spacing w:after="0"/>
        <w:jc w:val="center"/>
        <w:rPr>
          <w:noProof/>
          <w:sz w:val="36"/>
          <w:szCs w:val="36"/>
        </w:rPr>
      </w:pPr>
      <w:r w:rsidRPr="00347CF9">
        <w:rPr>
          <w:sz w:val="36"/>
          <w:szCs w:val="36"/>
        </w:rPr>
        <w:t>F</w:t>
      </w:r>
      <w:r w:rsidR="00A6067A" w:rsidRPr="00347CF9">
        <w:rPr>
          <w:sz w:val="36"/>
          <w:szCs w:val="36"/>
        </w:rPr>
        <w:t xml:space="preserve">iche </w:t>
      </w:r>
      <w:r w:rsidR="003263D2" w:rsidRPr="00347CF9">
        <w:rPr>
          <w:sz w:val="36"/>
          <w:szCs w:val="36"/>
        </w:rPr>
        <w:t>pro</w:t>
      </w:r>
      <w:r w:rsidR="00713CDC" w:rsidRPr="00347CF9">
        <w:rPr>
          <w:sz w:val="36"/>
          <w:szCs w:val="36"/>
        </w:rPr>
        <w:t>priétaire forestier</w:t>
      </w:r>
      <w:r w:rsidR="002B41F5">
        <w:rPr>
          <w:sz w:val="36"/>
          <w:szCs w:val="36"/>
        </w:rPr>
        <w:t xml:space="preserve"> à renseigner</w:t>
      </w:r>
    </w:p>
    <w:p w14:paraId="3456E068" w14:textId="77777777" w:rsidR="00A12BB3" w:rsidRDefault="00A12BB3" w:rsidP="00A12BB3">
      <w:pPr>
        <w:spacing w:after="0"/>
        <w:rPr>
          <w:sz w:val="22"/>
          <w:szCs w:val="22"/>
        </w:rPr>
      </w:pPr>
    </w:p>
    <w:p w14:paraId="4BB8F3A9" w14:textId="02B25C9F" w:rsidR="00EA2469" w:rsidRPr="00BA2198" w:rsidRDefault="004F7345" w:rsidP="00A12BB3">
      <w:pPr>
        <w:spacing w:after="0"/>
        <w:jc w:val="center"/>
        <w:rPr>
          <w:i/>
          <w:iCs/>
          <w:sz w:val="22"/>
          <w:szCs w:val="22"/>
          <w:u w:val="dotted"/>
        </w:rPr>
      </w:pPr>
      <w:r w:rsidRPr="00EA2469">
        <w:rPr>
          <w:i/>
          <w:iCs/>
          <w:sz w:val="22"/>
          <w:szCs w:val="22"/>
          <w:u w:val="dotted"/>
        </w:rPr>
        <w:t>Merci de renseigner cette fiche</w:t>
      </w:r>
      <w:r w:rsidR="002B1B84">
        <w:rPr>
          <w:i/>
          <w:iCs/>
          <w:sz w:val="22"/>
          <w:szCs w:val="22"/>
          <w:u w:val="dotted"/>
        </w:rPr>
        <w:br/>
        <w:t xml:space="preserve">et </w:t>
      </w:r>
      <w:r w:rsidR="00DC05C3">
        <w:rPr>
          <w:i/>
          <w:iCs/>
          <w:sz w:val="22"/>
          <w:szCs w:val="22"/>
          <w:u w:val="dotted"/>
        </w:rPr>
        <w:t>j</w:t>
      </w:r>
      <w:r w:rsidR="00EA2469" w:rsidRPr="00BA2198">
        <w:rPr>
          <w:i/>
          <w:iCs/>
          <w:sz w:val="22"/>
          <w:szCs w:val="22"/>
          <w:u w:val="dotted"/>
        </w:rPr>
        <w:t>oindre si possible un plan de situation</w:t>
      </w:r>
      <w:r w:rsidR="00EA2469">
        <w:rPr>
          <w:i/>
          <w:iCs/>
          <w:sz w:val="22"/>
          <w:szCs w:val="22"/>
          <w:u w:val="dotted"/>
        </w:rPr>
        <w:t xml:space="preserve"> </w:t>
      </w:r>
      <w:r w:rsidR="00DC05C3">
        <w:rPr>
          <w:i/>
          <w:iCs/>
          <w:sz w:val="22"/>
          <w:szCs w:val="22"/>
          <w:u w:val="dotted"/>
        </w:rPr>
        <w:t>ou</w:t>
      </w:r>
      <w:r w:rsidR="00EA2469">
        <w:rPr>
          <w:i/>
          <w:iCs/>
          <w:sz w:val="22"/>
          <w:szCs w:val="22"/>
          <w:u w:val="dotted"/>
        </w:rPr>
        <w:t xml:space="preserve"> </w:t>
      </w:r>
      <w:r w:rsidR="00EA2469" w:rsidRPr="00BA2198">
        <w:rPr>
          <w:i/>
          <w:iCs/>
          <w:sz w:val="22"/>
          <w:szCs w:val="22"/>
          <w:u w:val="dotted"/>
        </w:rPr>
        <w:t>quelques photos</w:t>
      </w:r>
    </w:p>
    <w:p w14:paraId="16885B79" w14:textId="77777777" w:rsidR="00A12BB3" w:rsidRDefault="00A12BB3" w:rsidP="00A6067A">
      <w:pPr>
        <w:spacing w:after="0"/>
        <w:rPr>
          <w:sz w:val="22"/>
          <w:szCs w:val="22"/>
        </w:rPr>
      </w:pPr>
    </w:p>
    <w:p w14:paraId="31705E39" w14:textId="77777777" w:rsidR="002E6BD9" w:rsidRPr="00A12BB3" w:rsidRDefault="002E6BD9" w:rsidP="002E6BD9">
      <w:pPr>
        <w:spacing w:after="0" w:line="264" w:lineRule="auto"/>
        <w:rPr>
          <w:b/>
          <w:bCs/>
          <w:sz w:val="32"/>
          <w:szCs w:val="32"/>
        </w:rPr>
      </w:pPr>
      <w:r w:rsidRPr="00A12BB3">
        <w:rPr>
          <w:b/>
          <w:bCs/>
          <w:sz w:val="32"/>
          <w:szCs w:val="32"/>
        </w:rPr>
        <w:t>1. Besoin du propriétaire</w:t>
      </w:r>
    </w:p>
    <w:p w14:paraId="3EDB702C" w14:textId="10B5059C" w:rsidR="002E6BD9" w:rsidRPr="002B1B84" w:rsidRDefault="002E6BD9" w:rsidP="002E6BD9">
      <w:pPr>
        <w:spacing w:after="0"/>
        <w:rPr>
          <w:b/>
          <w:bCs/>
        </w:rPr>
      </w:pPr>
      <w:r w:rsidRPr="002B1B84">
        <w:rPr>
          <w:b/>
          <w:bCs/>
        </w:rPr>
        <w:t>Présenter en quelques mots votre besoin ou objectif pour votre boisement :</w:t>
      </w:r>
    </w:p>
    <w:p w14:paraId="3F201748" w14:textId="77777777" w:rsidR="002E6BD9" w:rsidRDefault="002E6BD9" w:rsidP="002E6BD9">
      <w:pPr>
        <w:spacing w:after="0"/>
      </w:pPr>
    </w:p>
    <w:p w14:paraId="2FC3E8B8" w14:textId="77777777" w:rsidR="002B1B84" w:rsidRPr="00A12BB3" w:rsidRDefault="002B1B84" w:rsidP="002E6BD9">
      <w:pPr>
        <w:spacing w:after="0"/>
      </w:pPr>
    </w:p>
    <w:p w14:paraId="4D2A08F6" w14:textId="5BE71B3E" w:rsidR="002E6BD9" w:rsidRPr="002B1B84" w:rsidRDefault="002E6BD9" w:rsidP="002E6BD9">
      <w:pPr>
        <w:spacing w:after="0"/>
        <w:rPr>
          <w:b/>
          <w:bCs/>
        </w:rPr>
      </w:pPr>
      <w:r w:rsidRPr="002B1B84">
        <w:rPr>
          <w:b/>
          <w:bCs/>
        </w:rPr>
        <w:t xml:space="preserve">Cochez une ou plusieurs cases pour résumer </w:t>
      </w:r>
      <w:r w:rsidR="009C5E78">
        <w:rPr>
          <w:b/>
          <w:bCs/>
        </w:rPr>
        <w:t>le besoin</w:t>
      </w:r>
      <w:r w:rsidRPr="002B1B84">
        <w:rPr>
          <w:b/>
          <w:bCs/>
        </w:rPr>
        <w:t> :</w:t>
      </w:r>
    </w:p>
    <w:p w14:paraId="60A69D1B" w14:textId="77777777" w:rsidR="002E6BD9" w:rsidRPr="00A12BB3" w:rsidRDefault="00FA6E29" w:rsidP="002E6BD9">
      <w:pPr>
        <w:tabs>
          <w:tab w:val="left" w:pos="3119"/>
          <w:tab w:val="left" w:pos="6663"/>
        </w:tabs>
        <w:spacing w:after="0" w:line="264" w:lineRule="auto"/>
      </w:pPr>
      <w:sdt>
        <w:sdtPr>
          <w:id w:val="-402074677"/>
          <w14:checkbox>
            <w14:checked w14:val="0"/>
            <w14:checkedState w14:val="2612" w14:font="MS Gothic"/>
            <w14:uncheckedState w14:val="2610" w14:font="MS Gothic"/>
          </w14:checkbox>
        </w:sdtPr>
        <w:sdtEndPr/>
        <w:sdtContent>
          <w:r w:rsidR="002E6BD9" w:rsidRPr="00A12BB3">
            <w:rPr>
              <w:rFonts w:ascii="MS Gothic" w:eastAsia="MS Gothic" w:hAnsi="MS Gothic" w:hint="eastAsia"/>
            </w:rPr>
            <w:t>☐</w:t>
          </w:r>
        </w:sdtContent>
      </w:sdt>
      <w:r w:rsidR="002E6BD9" w:rsidRPr="00A12BB3">
        <w:t xml:space="preserve"> Valorisation économique</w:t>
      </w:r>
    </w:p>
    <w:p w14:paraId="72E6098B" w14:textId="51BBFE48" w:rsidR="002E6BD9" w:rsidRPr="00A12BB3" w:rsidRDefault="00FA6E29" w:rsidP="002E6BD9">
      <w:pPr>
        <w:tabs>
          <w:tab w:val="left" w:pos="3119"/>
          <w:tab w:val="left" w:pos="6663"/>
        </w:tabs>
        <w:spacing w:after="0" w:line="264" w:lineRule="auto"/>
      </w:pPr>
      <w:sdt>
        <w:sdtPr>
          <w:id w:val="-869991884"/>
          <w14:checkbox>
            <w14:checked w14:val="0"/>
            <w14:checkedState w14:val="2612" w14:font="MS Gothic"/>
            <w14:uncheckedState w14:val="2610" w14:font="MS Gothic"/>
          </w14:checkbox>
        </w:sdtPr>
        <w:sdtEndPr/>
        <w:sdtContent>
          <w:r w:rsidR="002E6BD9" w:rsidRPr="00A12BB3">
            <w:rPr>
              <w:rFonts w:ascii="MS Gothic" w:eastAsia="MS Gothic" w:hAnsi="MS Gothic" w:hint="eastAsia"/>
            </w:rPr>
            <w:t>☐</w:t>
          </w:r>
        </w:sdtContent>
      </w:sdt>
      <w:r w:rsidR="002E6BD9" w:rsidRPr="00A12BB3">
        <w:t xml:space="preserve"> Amélioration d</w:t>
      </w:r>
      <w:r w:rsidR="007C4DA9">
        <w:t>e</w:t>
      </w:r>
      <w:r w:rsidR="002E6BD9" w:rsidRPr="00A12BB3">
        <w:t xml:space="preserve"> peuplement</w:t>
      </w:r>
    </w:p>
    <w:p w14:paraId="7E09198C" w14:textId="052D01C7" w:rsidR="002E6BD9" w:rsidRPr="00A12BB3" w:rsidRDefault="00FA6E29" w:rsidP="002E6BD9">
      <w:pPr>
        <w:tabs>
          <w:tab w:val="left" w:pos="3119"/>
          <w:tab w:val="left" w:pos="6663"/>
        </w:tabs>
        <w:spacing w:after="0" w:line="264" w:lineRule="auto"/>
      </w:pPr>
      <w:sdt>
        <w:sdtPr>
          <w:id w:val="-1655436084"/>
          <w14:checkbox>
            <w14:checked w14:val="0"/>
            <w14:checkedState w14:val="2612" w14:font="MS Gothic"/>
            <w14:uncheckedState w14:val="2610" w14:font="MS Gothic"/>
          </w14:checkbox>
        </w:sdtPr>
        <w:sdtEndPr/>
        <w:sdtContent>
          <w:r w:rsidR="002E6BD9" w:rsidRPr="00A12BB3">
            <w:rPr>
              <w:rFonts w:ascii="MS Gothic" w:eastAsia="MS Gothic" w:hAnsi="MS Gothic" w:hint="eastAsia"/>
            </w:rPr>
            <w:t>☐</w:t>
          </w:r>
        </w:sdtContent>
      </w:sdt>
      <w:r w:rsidR="002E6BD9" w:rsidRPr="00A12BB3">
        <w:t xml:space="preserve"> Sécurité / chablis / sanitaire</w:t>
      </w:r>
      <w:r w:rsidR="002E6BD9" w:rsidRPr="00A12BB3">
        <w:br/>
      </w:r>
      <w:sdt>
        <w:sdtPr>
          <w:id w:val="-2144571792"/>
          <w14:checkbox>
            <w14:checked w14:val="0"/>
            <w14:checkedState w14:val="2612" w14:font="MS Gothic"/>
            <w14:uncheckedState w14:val="2610" w14:font="MS Gothic"/>
          </w14:checkbox>
        </w:sdtPr>
        <w:sdtEndPr/>
        <w:sdtContent>
          <w:r w:rsidR="002E6BD9" w:rsidRPr="00A12BB3">
            <w:rPr>
              <w:rFonts w:ascii="MS Gothic" w:eastAsia="MS Gothic" w:hAnsi="MS Gothic" w:hint="eastAsia"/>
            </w:rPr>
            <w:t>☐</w:t>
          </w:r>
        </w:sdtContent>
      </w:sdt>
      <w:r w:rsidR="002E6BD9" w:rsidRPr="00A12BB3">
        <w:t xml:space="preserve"> Autre, préciser :</w:t>
      </w:r>
    </w:p>
    <w:p w14:paraId="3E25FA09" w14:textId="77777777" w:rsidR="002E6BD9" w:rsidRPr="00A12BB3" w:rsidRDefault="002E6BD9" w:rsidP="002E6BD9">
      <w:pPr>
        <w:spacing w:after="0"/>
      </w:pPr>
    </w:p>
    <w:p w14:paraId="58811425" w14:textId="62A83D73" w:rsidR="00DC05C3" w:rsidRPr="00A12BB3" w:rsidRDefault="002E6BD9" w:rsidP="00DC05C3">
      <w:pPr>
        <w:spacing w:after="0"/>
        <w:rPr>
          <w:b/>
          <w:bCs/>
          <w:sz w:val="32"/>
          <w:szCs w:val="32"/>
        </w:rPr>
      </w:pPr>
      <w:r w:rsidRPr="00A12BB3">
        <w:rPr>
          <w:b/>
          <w:bCs/>
          <w:sz w:val="32"/>
          <w:szCs w:val="32"/>
        </w:rPr>
        <w:t>2</w:t>
      </w:r>
      <w:r w:rsidR="00DC05C3" w:rsidRPr="00A12BB3">
        <w:rPr>
          <w:b/>
          <w:bCs/>
          <w:sz w:val="32"/>
          <w:szCs w:val="32"/>
        </w:rPr>
        <w:t>. Caractéristiques du boisement</w:t>
      </w:r>
    </w:p>
    <w:p w14:paraId="3B587081" w14:textId="77777777" w:rsidR="00DC05C3" w:rsidRPr="002B1B84" w:rsidRDefault="00DC05C3" w:rsidP="00DC05C3">
      <w:pPr>
        <w:spacing w:after="0"/>
        <w:rPr>
          <w:b/>
          <w:bCs/>
        </w:rPr>
      </w:pPr>
      <w:r w:rsidRPr="002B1B84">
        <w:rPr>
          <w:b/>
          <w:bCs/>
        </w:rPr>
        <w:t>Type de propriété :</w:t>
      </w:r>
    </w:p>
    <w:p w14:paraId="4AE0EAFD" w14:textId="6CFB087C" w:rsidR="00DC05C3" w:rsidRPr="00A12BB3" w:rsidRDefault="00FA6E29" w:rsidP="00DC05C3">
      <w:pPr>
        <w:tabs>
          <w:tab w:val="left" w:pos="1701"/>
          <w:tab w:val="left" w:pos="4678"/>
          <w:tab w:val="left" w:pos="6946"/>
        </w:tabs>
        <w:spacing w:after="0"/>
      </w:pPr>
      <w:sdt>
        <w:sdtPr>
          <w:id w:val="5944263"/>
          <w14:checkbox>
            <w14:checked w14:val="0"/>
            <w14:checkedState w14:val="2612" w14:font="MS Gothic"/>
            <w14:uncheckedState w14:val="2610" w14:font="MS Gothic"/>
          </w14:checkbox>
        </w:sdtPr>
        <w:sdtEndPr/>
        <w:sdtContent>
          <w:r w:rsidR="00DC05C3" w:rsidRPr="00A12BB3">
            <w:rPr>
              <w:rFonts w:ascii="MS Gothic" w:eastAsia="MS Gothic" w:hAnsi="MS Gothic" w:hint="eastAsia"/>
            </w:rPr>
            <w:t>☐</w:t>
          </w:r>
        </w:sdtContent>
      </w:sdt>
      <w:r w:rsidR="00DC05C3" w:rsidRPr="00A12BB3">
        <w:t xml:space="preserve"> Forêt privée</w:t>
      </w:r>
      <w:r w:rsidR="00DC05C3" w:rsidRPr="00A12BB3">
        <w:tab/>
      </w:r>
      <w:sdt>
        <w:sdtPr>
          <w:id w:val="1134139010"/>
          <w14:checkbox>
            <w14:checked w14:val="0"/>
            <w14:checkedState w14:val="2612" w14:font="MS Gothic"/>
            <w14:uncheckedState w14:val="2610" w14:font="MS Gothic"/>
          </w14:checkbox>
        </w:sdtPr>
        <w:sdtEndPr/>
        <w:sdtContent>
          <w:r w:rsidR="00DC05C3" w:rsidRPr="00A12BB3">
            <w:rPr>
              <w:rFonts w:ascii="MS Gothic" w:eastAsia="MS Gothic" w:hAnsi="MS Gothic" w:hint="eastAsia"/>
            </w:rPr>
            <w:t>☐</w:t>
          </w:r>
        </w:sdtContent>
      </w:sdt>
      <w:r w:rsidR="00DC05C3" w:rsidRPr="00A12BB3">
        <w:t xml:space="preserve"> </w:t>
      </w:r>
      <w:r w:rsidR="00501E77">
        <w:t>P</w:t>
      </w:r>
      <w:r w:rsidR="00DC05C3" w:rsidRPr="00A12BB3">
        <w:t>arcelle agricole boisée</w:t>
      </w:r>
      <w:r w:rsidR="00DC05C3" w:rsidRPr="00A12BB3">
        <w:tab/>
      </w:r>
      <w:sdt>
        <w:sdtPr>
          <w:id w:val="-143654338"/>
          <w14:checkbox>
            <w14:checked w14:val="0"/>
            <w14:checkedState w14:val="2612" w14:font="MS Gothic"/>
            <w14:uncheckedState w14:val="2610" w14:font="MS Gothic"/>
          </w14:checkbox>
        </w:sdtPr>
        <w:sdtEndPr/>
        <w:sdtContent>
          <w:r w:rsidR="002A0720">
            <w:rPr>
              <w:rFonts w:ascii="MS Gothic" w:eastAsia="MS Gothic" w:hAnsi="MS Gothic" w:hint="eastAsia"/>
            </w:rPr>
            <w:t>☐</w:t>
          </w:r>
        </w:sdtContent>
      </w:sdt>
      <w:r w:rsidR="00DC05C3" w:rsidRPr="00A12BB3">
        <w:t xml:space="preserve"> </w:t>
      </w:r>
      <w:r w:rsidR="00501E77">
        <w:t>F</w:t>
      </w:r>
      <w:r w:rsidR="00DC05C3" w:rsidRPr="00A12BB3">
        <w:t>orêt communale</w:t>
      </w:r>
      <w:r w:rsidR="00DC05C3" w:rsidRPr="00A12BB3">
        <w:tab/>
      </w:r>
      <w:sdt>
        <w:sdtPr>
          <w:id w:val="1301186346"/>
          <w14:checkbox>
            <w14:checked w14:val="0"/>
            <w14:checkedState w14:val="2612" w14:font="MS Gothic"/>
            <w14:uncheckedState w14:val="2610" w14:font="MS Gothic"/>
          </w14:checkbox>
        </w:sdtPr>
        <w:sdtEndPr/>
        <w:sdtContent>
          <w:r w:rsidR="00DC05C3" w:rsidRPr="00A12BB3">
            <w:rPr>
              <w:rFonts w:ascii="MS Gothic" w:eastAsia="MS Gothic" w:hAnsi="MS Gothic" w:hint="eastAsia"/>
            </w:rPr>
            <w:t>☐</w:t>
          </w:r>
        </w:sdtContent>
      </w:sdt>
      <w:r w:rsidR="00DC05C3" w:rsidRPr="00A12BB3">
        <w:t xml:space="preserve"> </w:t>
      </w:r>
      <w:r w:rsidR="00501E77">
        <w:t>A</w:t>
      </w:r>
      <w:r w:rsidR="00DC05C3" w:rsidRPr="00A12BB3">
        <w:t>utre :</w:t>
      </w:r>
    </w:p>
    <w:p w14:paraId="31A3DBDB" w14:textId="75817754" w:rsidR="00DC05C3" w:rsidRPr="002B1B84" w:rsidRDefault="00DC05C3" w:rsidP="00DC05C3">
      <w:pPr>
        <w:spacing w:after="0" w:line="264" w:lineRule="auto"/>
        <w:rPr>
          <w:b/>
          <w:bCs/>
        </w:rPr>
      </w:pPr>
      <w:r w:rsidRPr="002B1B84">
        <w:rPr>
          <w:b/>
          <w:bCs/>
        </w:rPr>
        <w:t xml:space="preserve">Commune où se situe la propriété : </w:t>
      </w:r>
    </w:p>
    <w:p w14:paraId="76362245" w14:textId="77777777" w:rsidR="00DC05C3" w:rsidRPr="002B1B84" w:rsidRDefault="00DC05C3" w:rsidP="00DC05C3">
      <w:pPr>
        <w:spacing w:after="0" w:line="264" w:lineRule="auto"/>
        <w:rPr>
          <w:b/>
          <w:bCs/>
        </w:rPr>
      </w:pPr>
      <w:r w:rsidRPr="002B1B84">
        <w:rPr>
          <w:b/>
          <w:bCs/>
        </w:rPr>
        <w:t xml:space="preserve">Références cadastrales : </w:t>
      </w:r>
    </w:p>
    <w:p w14:paraId="6AEEC261" w14:textId="3C8204D0" w:rsidR="00DC05C3" w:rsidRPr="002B1B84" w:rsidRDefault="00DC05C3" w:rsidP="00DC05C3">
      <w:pPr>
        <w:spacing w:after="0"/>
        <w:rPr>
          <w:b/>
          <w:bCs/>
        </w:rPr>
      </w:pPr>
      <w:r w:rsidRPr="002B1B84">
        <w:rPr>
          <w:b/>
          <w:bCs/>
        </w:rPr>
        <w:t>Surface de la parcelle concernée</w:t>
      </w:r>
      <w:r w:rsidR="002E6BD9" w:rsidRPr="002B1B84">
        <w:rPr>
          <w:b/>
          <w:bCs/>
        </w:rPr>
        <w:t xml:space="preserve"> (ha)</w:t>
      </w:r>
      <w:r w:rsidRPr="002B1B84">
        <w:rPr>
          <w:b/>
          <w:bCs/>
        </w:rPr>
        <w:t xml:space="preserve"> : </w:t>
      </w:r>
    </w:p>
    <w:p w14:paraId="64A3F581" w14:textId="77777777" w:rsidR="00DC05C3" w:rsidRPr="002B1B84" w:rsidRDefault="00DC05C3" w:rsidP="00DC05C3">
      <w:pPr>
        <w:spacing w:after="0"/>
        <w:rPr>
          <w:b/>
          <w:bCs/>
        </w:rPr>
      </w:pPr>
      <w:r w:rsidRPr="002B1B84">
        <w:rPr>
          <w:b/>
          <w:bCs/>
        </w:rPr>
        <w:t xml:space="preserve">Essences principales : </w:t>
      </w:r>
    </w:p>
    <w:p w14:paraId="010E2FDB" w14:textId="77777777" w:rsidR="00DC05C3" w:rsidRPr="002B1B84" w:rsidRDefault="00DC05C3" w:rsidP="00DC05C3">
      <w:pPr>
        <w:spacing w:after="0"/>
        <w:rPr>
          <w:b/>
          <w:bCs/>
        </w:rPr>
      </w:pPr>
      <w:r w:rsidRPr="002B1B84">
        <w:rPr>
          <w:b/>
          <w:bCs/>
        </w:rPr>
        <w:t>Estimation du potentiel de bois d’œuvre :</w:t>
      </w:r>
    </w:p>
    <w:p w14:paraId="184E9DCE" w14:textId="77777777" w:rsidR="00DC05C3" w:rsidRPr="00A12BB3" w:rsidRDefault="00DC05C3" w:rsidP="00DC05C3">
      <w:pPr>
        <w:pStyle w:val="Paragraphedeliste"/>
        <w:numPr>
          <w:ilvl w:val="0"/>
          <w:numId w:val="2"/>
        </w:numPr>
        <w:spacing w:after="0"/>
      </w:pPr>
      <w:r w:rsidRPr="00A12BB3">
        <w:t xml:space="preserve">Combien d’arbres environ pourraient être exploités : </w:t>
      </w:r>
    </w:p>
    <w:p w14:paraId="1B08B8FD" w14:textId="77777777" w:rsidR="00DC05C3" w:rsidRPr="00A12BB3" w:rsidRDefault="00DC05C3" w:rsidP="00DC05C3">
      <w:pPr>
        <w:pStyle w:val="Paragraphedeliste"/>
        <w:numPr>
          <w:ilvl w:val="0"/>
          <w:numId w:val="2"/>
        </w:numPr>
        <w:spacing w:after="0"/>
      </w:pPr>
      <w:r w:rsidRPr="00A12BB3">
        <w:t xml:space="preserve">Diamètres approximatifs : </w:t>
      </w:r>
    </w:p>
    <w:p w14:paraId="38AD7606" w14:textId="77777777" w:rsidR="00DC05C3" w:rsidRPr="00A12BB3" w:rsidRDefault="00DC05C3" w:rsidP="00DC05C3">
      <w:pPr>
        <w:pStyle w:val="Paragraphedeliste"/>
        <w:numPr>
          <w:ilvl w:val="0"/>
          <w:numId w:val="2"/>
        </w:numPr>
        <w:spacing w:after="0"/>
      </w:pPr>
      <w:r w:rsidRPr="00A12BB3">
        <w:t xml:space="preserve">Surface concernée : </w:t>
      </w:r>
    </w:p>
    <w:p w14:paraId="71959789" w14:textId="77777777" w:rsidR="00DC05C3" w:rsidRPr="00A12BB3" w:rsidRDefault="00DC05C3" w:rsidP="00DC05C3">
      <w:pPr>
        <w:spacing w:after="0"/>
      </w:pPr>
    </w:p>
    <w:p w14:paraId="10E921FF" w14:textId="783E797A" w:rsidR="00A6067A" w:rsidRPr="00A12BB3" w:rsidRDefault="002E6BD9" w:rsidP="00A6067A">
      <w:pPr>
        <w:spacing w:after="0"/>
        <w:rPr>
          <w:b/>
          <w:bCs/>
          <w:sz w:val="32"/>
          <w:szCs w:val="32"/>
        </w:rPr>
      </w:pPr>
      <w:r w:rsidRPr="00A12BB3">
        <w:rPr>
          <w:b/>
          <w:bCs/>
          <w:sz w:val="32"/>
          <w:szCs w:val="32"/>
        </w:rPr>
        <w:t>3</w:t>
      </w:r>
      <w:r w:rsidR="00A6067A" w:rsidRPr="00A12BB3">
        <w:rPr>
          <w:b/>
          <w:bCs/>
          <w:sz w:val="32"/>
          <w:szCs w:val="32"/>
        </w:rPr>
        <w:t>. Cadre réglementaire</w:t>
      </w:r>
    </w:p>
    <w:p w14:paraId="10520296" w14:textId="02428385" w:rsidR="00A6067A" w:rsidRPr="00A12BB3" w:rsidRDefault="00A6067A" w:rsidP="000A38AB">
      <w:pPr>
        <w:tabs>
          <w:tab w:val="left" w:pos="3686"/>
        </w:tabs>
        <w:spacing w:after="0"/>
      </w:pPr>
      <w:r w:rsidRPr="002B1B84">
        <w:rPr>
          <w:b/>
          <w:bCs/>
        </w:rPr>
        <w:t>Document de gestion durable</w:t>
      </w:r>
      <w:r w:rsidR="003B647A" w:rsidRPr="002B1B84">
        <w:rPr>
          <w:b/>
          <w:bCs/>
        </w:rPr>
        <w:t> :</w:t>
      </w:r>
      <w:r w:rsidR="004B5E35" w:rsidRPr="00A12BB3">
        <w:t xml:space="preserve"> </w:t>
      </w:r>
      <w:r w:rsidR="004B5E35" w:rsidRPr="00A12BB3">
        <w:tab/>
      </w:r>
      <w:sdt>
        <w:sdtPr>
          <w:id w:val="-1816557921"/>
          <w14:checkbox>
            <w14:checked w14:val="0"/>
            <w14:checkedState w14:val="2612" w14:font="MS Gothic"/>
            <w14:uncheckedState w14:val="2610" w14:font="MS Gothic"/>
          </w14:checkbox>
        </w:sdtPr>
        <w:sdtEndPr/>
        <w:sdtContent>
          <w:r w:rsidR="002B1B84">
            <w:rPr>
              <w:rFonts w:ascii="MS Gothic" w:eastAsia="MS Gothic" w:hAnsi="MS Gothic" w:hint="eastAsia"/>
            </w:rPr>
            <w:t>☐</w:t>
          </w:r>
        </w:sdtContent>
      </w:sdt>
      <w:r w:rsidRPr="00A12BB3">
        <w:t xml:space="preserve"> PSG</w:t>
      </w:r>
      <w:r w:rsidR="003B647A" w:rsidRPr="00A12BB3">
        <w:tab/>
      </w:r>
      <w:sdt>
        <w:sdtPr>
          <w:id w:val="547887915"/>
          <w14:checkbox>
            <w14:checked w14:val="0"/>
            <w14:checkedState w14:val="2612" w14:font="MS Gothic"/>
            <w14:uncheckedState w14:val="2610" w14:font="MS Gothic"/>
          </w14:checkbox>
        </w:sdtPr>
        <w:sdtEndPr/>
        <w:sdtContent>
          <w:r w:rsidR="00D45BDD" w:rsidRPr="00A12BB3">
            <w:rPr>
              <w:rFonts w:ascii="MS Gothic" w:eastAsia="MS Gothic" w:hAnsi="MS Gothic" w:hint="eastAsia"/>
            </w:rPr>
            <w:t>☐</w:t>
          </w:r>
        </w:sdtContent>
      </w:sdt>
      <w:r w:rsidRPr="00A12BB3">
        <w:t xml:space="preserve"> CBPS</w:t>
      </w:r>
      <w:r w:rsidR="003B647A" w:rsidRPr="00A12BB3">
        <w:tab/>
      </w:r>
      <w:sdt>
        <w:sdtPr>
          <w:id w:val="1625041177"/>
          <w14:checkbox>
            <w14:checked w14:val="0"/>
            <w14:checkedState w14:val="2612" w14:font="MS Gothic"/>
            <w14:uncheckedState w14:val="2610" w14:font="MS Gothic"/>
          </w14:checkbox>
        </w:sdtPr>
        <w:sdtEndPr/>
        <w:sdtContent>
          <w:r w:rsidR="002A0720">
            <w:rPr>
              <w:rFonts w:ascii="MS Gothic" w:eastAsia="MS Gothic" w:hAnsi="MS Gothic" w:hint="eastAsia"/>
            </w:rPr>
            <w:t>☐</w:t>
          </w:r>
        </w:sdtContent>
      </w:sdt>
      <w:r w:rsidRPr="00A12BB3">
        <w:t xml:space="preserve"> aucun</w:t>
      </w:r>
      <w:r w:rsidR="003B647A" w:rsidRPr="00A12BB3">
        <w:tab/>
      </w:r>
      <w:sdt>
        <w:sdtPr>
          <w:id w:val="-1207716847"/>
          <w14:checkbox>
            <w14:checked w14:val="0"/>
            <w14:checkedState w14:val="2612" w14:font="MS Gothic"/>
            <w14:uncheckedState w14:val="2610" w14:font="MS Gothic"/>
          </w14:checkbox>
        </w:sdtPr>
        <w:sdtEndPr/>
        <w:sdtContent>
          <w:r w:rsidR="00D45BDD" w:rsidRPr="00A12BB3">
            <w:rPr>
              <w:rFonts w:ascii="MS Gothic" w:eastAsia="MS Gothic" w:hAnsi="MS Gothic" w:hint="eastAsia"/>
            </w:rPr>
            <w:t>☐</w:t>
          </w:r>
        </w:sdtContent>
      </w:sdt>
      <w:r w:rsidRPr="00A12BB3">
        <w:t xml:space="preserve"> inconnu</w:t>
      </w:r>
    </w:p>
    <w:p w14:paraId="5B375E18" w14:textId="731C75A9" w:rsidR="003829A6" w:rsidRPr="00A12BB3" w:rsidRDefault="003829A6" w:rsidP="000A38AB">
      <w:pPr>
        <w:tabs>
          <w:tab w:val="left" w:pos="3686"/>
        </w:tabs>
        <w:spacing w:after="0"/>
      </w:pPr>
      <w:r w:rsidRPr="002B1B84">
        <w:rPr>
          <w:b/>
          <w:bCs/>
        </w:rPr>
        <w:t>Zone réglementaire particulière :</w:t>
      </w:r>
      <w:r w:rsidR="000A38AB">
        <w:rPr>
          <w:b/>
          <w:bCs/>
        </w:rPr>
        <w:tab/>
      </w:r>
      <w:sdt>
        <w:sdtPr>
          <w:id w:val="56669519"/>
          <w14:checkbox>
            <w14:checked w14:val="0"/>
            <w14:checkedState w14:val="2612" w14:font="MS Gothic"/>
            <w14:uncheckedState w14:val="2610" w14:font="MS Gothic"/>
          </w14:checkbox>
        </w:sdtPr>
        <w:sdtEndPr/>
        <w:sdtContent>
          <w:r w:rsidR="000A38AB">
            <w:rPr>
              <w:rFonts w:ascii="MS Gothic" w:eastAsia="MS Gothic" w:hAnsi="MS Gothic" w:hint="eastAsia"/>
            </w:rPr>
            <w:t>☐</w:t>
          </w:r>
        </w:sdtContent>
      </w:sdt>
      <w:r w:rsidRPr="00A12BB3">
        <w:t xml:space="preserve"> non</w:t>
      </w:r>
      <w:r w:rsidRPr="00A12BB3">
        <w:tab/>
      </w:r>
      <w:sdt>
        <w:sdtPr>
          <w:id w:val="1684010491"/>
          <w14:checkbox>
            <w14:checked w14:val="0"/>
            <w14:checkedState w14:val="2612" w14:font="MS Gothic"/>
            <w14:uncheckedState w14:val="2610" w14:font="MS Gothic"/>
          </w14:checkbox>
        </w:sdtPr>
        <w:sdtEndPr/>
        <w:sdtContent>
          <w:r w:rsidR="00D45BDD" w:rsidRPr="00A12BB3">
            <w:rPr>
              <w:rFonts w:ascii="MS Gothic" w:eastAsia="MS Gothic" w:hAnsi="MS Gothic" w:hint="eastAsia"/>
            </w:rPr>
            <w:t>☐</w:t>
          </w:r>
        </w:sdtContent>
      </w:sdt>
      <w:r w:rsidRPr="00A12BB3">
        <w:t xml:space="preserve"> Natura 2000</w:t>
      </w:r>
      <w:r w:rsidRPr="00A12BB3">
        <w:tab/>
      </w:r>
      <w:sdt>
        <w:sdtPr>
          <w:id w:val="1089427241"/>
          <w14:checkbox>
            <w14:checked w14:val="0"/>
            <w14:checkedState w14:val="2612" w14:font="MS Gothic"/>
            <w14:uncheckedState w14:val="2610" w14:font="MS Gothic"/>
          </w14:checkbox>
        </w:sdtPr>
        <w:sdtEndPr/>
        <w:sdtContent>
          <w:r w:rsidR="00D45BDD" w:rsidRPr="00A12BB3">
            <w:rPr>
              <w:rFonts w:ascii="MS Gothic" w:eastAsia="MS Gothic" w:hAnsi="MS Gothic" w:hint="eastAsia"/>
            </w:rPr>
            <w:t>☐</w:t>
          </w:r>
        </w:sdtContent>
      </w:sdt>
      <w:r w:rsidRPr="00A12BB3">
        <w:t xml:space="preserve"> site protégé</w:t>
      </w:r>
    </w:p>
    <w:p w14:paraId="7C701291" w14:textId="77777777" w:rsidR="00A6067A" w:rsidRPr="00A12BB3" w:rsidRDefault="00A6067A" w:rsidP="00A6067A">
      <w:pPr>
        <w:spacing w:after="0"/>
      </w:pPr>
    </w:p>
    <w:p w14:paraId="550B6501" w14:textId="0EE505AF" w:rsidR="00DC05C3" w:rsidRPr="00A12BB3" w:rsidRDefault="002E6BD9" w:rsidP="00DC05C3">
      <w:pPr>
        <w:spacing w:after="0"/>
        <w:rPr>
          <w:b/>
          <w:bCs/>
          <w:sz w:val="32"/>
          <w:szCs w:val="32"/>
        </w:rPr>
      </w:pPr>
      <w:r w:rsidRPr="00A12BB3">
        <w:rPr>
          <w:b/>
          <w:bCs/>
          <w:sz w:val="32"/>
          <w:szCs w:val="32"/>
        </w:rPr>
        <w:t>4</w:t>
      </w:r>
      <w:r w:rsidR="00DC05C3" w:rsidRPr="00A12BB3">
        <w:rPr>
          <w:b/>
          <w:bCs/>
          <w:sz w:val="32"/>
          <w:szCs w:val="32"/>
        </w:rPr>
        <w:t xml:space="preserve">. </w:t>
      </w:r>
      <w:r w:rsidRPr="00A12BB3">
        <w:rPr>
          <w:b/>
          <w:bCs/>
          <w:sz w:val="32"/>
          <w:szCs w:val="32"/>
        </w:rPr>
        <w:t>Vos coordonnées</w:t>
      </w:r>
    </w:p>
    <w:p w14:paraId="312EBA45" w14:textId="77777777" w:rsidR="00DC05C3" w:rsidRPr="002B1B84" w:rsidRDefault="00DC05C3" w:rsidP="00DC05C3">
      <w:pPr>
        <w:spacing w:after="0"/>
        <w:rPr>
          <w:b/>
          <w:bCs/>
        </w:rPr>
      </w:pPr>
      <w:r w:rsidRPr="002B1B84">
        <w:rPr>
          <w:b/>
          <w:bCs/>
        </w:rPr>
        <w:t xml:space="preserve">Nom / prénom : </w:t>
      </w:r>
    </w:p>
    <w:p w14:paraId="68ACB9E9" w14:textId="77777777" w:rsidR="00DC05C3" w:rsidRPr="002B1B84" w:rsidRDefault="00DC05C3" w:rsidP="00DC05C3">
      <w:pPr>
        <w:spacing w:after="0"/>
        <w:rPr>
          <w:b/>
          <w:bCs/>
        </w:rPr>
      </w:pPr>
      <w:r w:rsidRPr="002B1B84">
        <w:rPr>
          <w:b/>
          <w:bCs/>
        </w:rPr>
        <w:t xml:space="preserve">Téléphone : </w:t>
      </w:r>
    </w:p>
    <w:p w14:paraId="45651F79" w14:textId="77777777" w:rsidR="00DC05C3" w:rsidRPr="002B1B84" w:rsidRDefault="00DC05C3" w:rsidP="00DC05C3">
      <w:pPr>
        <w:spacing w:after="0"/>
        <w:rPr>
          <w:b/>
          <w:bCs/>
        </w:rPr>
      </w:pPr>
      <w:r w:rsidRPr="002B1B84">
        <w:rPr>
          <w:b/>
          <w:bCs/>
        </w:rPr>
        <w:t xml:space="preserve">Email : </w:t>
      </w:r>
    </w:p>
    <w:p w14:paraId="6CCFA11F" w14:textId="77777777" w:rsidR="00A12BB3" w:rsidRDefault="00A12BB3">
      <w:pPr>
        <w:rPr>
          <w:i/>
          <w:iCs/>
          <w:sz w:val="22"/>
          <w:szCs w:val="22"/>
        </w:rPr>
      </w:pPr>
      <w:r>
        <w:rPr>
          <w:i/>
          <w:iCs/>
          <w:sz w:val="22"/>
          <w:szCs w:val="22"/>
        </w:rPr>
        <w:br w:type="page"/>
      </w:r>
    </w:p>
    <w:p w14:paraId="729613C2" w14:textId="77777777" w:rsidR="001729DC" w:rsidRPr="001729DC" w:rsidRDefault="001729DC" w:rsidP="0016668F">
      <w:pPr>
        <w:pBdr>
          <w:top w:val="single" w:sz="4" w:space="1" w:color="auto"/>
          <w:left w:val="single" w:sz="4" w:space="1" w:color="auto"/>
          <w:bottom w:val="single" w:sz="4" w:space="1" w:color="auto"/>
          <w:right w:val="single" w:sz="4" w:space="1" w:color="auto"/>
        </w:pBdr>
        <w:spacing w:after="0"/>
      </w:pPr>
    </w:p>
    <w:p w14:paraId="7CD64F30" w14:textId="79D81B23" w:rsidR="00A12BB3" w:rsidRDefault="003965B6" w:rsidP="0016668F">
      <w:pPr>
        <w:pBdr>
          <w:top w:val="single" w:sz="4" w:space="1" w:color="auto"/>
          <w:left w:val="single" w:sz="4" w:space="1" w:color="auto"/>
          <w:bottom w:val="single" w:sz="4" w:space="1" w:color="auto"/>
          <w:right w:val="single" w:sz="4" w:space="1" w:color="auto"/>
        </w:pBdr>
        <w:spacing w:after="0"/>
        <w:rPr>
          <w:i/>
          <w:iCs/>
          <w:sz w:val="22"/>
          <w:szCs w:val="22"/>
        </w:rPr>
      </w:pPr>
      <w:r>
        <w:rPr>
          <w:b/>
          <w:bCs/>
          <w:sz w:val="36"/>
          <w:szCs w:val="36"/>
        </w:rPr>
        <w:t>Le service « </w:t>
      </w:r>
      <w:r w:rsidR="00A12BB3" w:rsidRPr="00713CDC">
        <w:rPr>
          <w:b/>
          <w:bCs/>
          <w:sz w:val="36"/>
          <w:szCs w:val="36"/>
        </w:rPr>
        <w:t>Bois de chez moi</w:t>
      </w:r>
      <w:r>
        <w:rPr>
          <w:b/>
          <w:bCs/>
          <w:sz w:val="36"/>
          <w:szCs w:val="36"/>
        </w:rPr>
        <w:t> »</w:t>
      </w:r>
    </w:p>
    <w:p w14:paraId="34D4BB87" w14:textId="40487276" w:rsidR="003965B6" w:rsidRDefault="00A12BB3" w:rsidP="0016668F">
      <w:pPr>
        <w:pBdr>
          <w:top w:val="single" w:sz="4" w:space="1" w:color="auto"/>
          <w:left w:val="single" w:sz="4" w:space="1" w:color="auto"/>
          <w:bottom w:val="single" w:sz="4" w:space="1" w:color="auto"/>
          <w:right w:val="single" w:sz="4" w:space="1" w:color="auto"/>
        </w:pBdr>
        <w:spacing w:after="0"/>
      </w:pPr>
      <w:r w:rsidRPr="00A12BB3">
        <w:t xml:space="preserve">Bois de chez moi </w:t>
      </w:r>
      <w:r w:rsidR="007C4DA9">
        <w:t xml:space="preserve">est </w:t>
      </w:r>
      <w:r w:rsidR="003965B6">
        <w:t xml:space="preserve">un service </w:t>
      </w:r>
      <w:r w:rsidR="007C4DA9">
        <w:t xml:space="preserve">proposé par le Pays de Brest </w:t>
      </w:r>
      <w:r w:rsidR="00B71C99">
        <w:t>pour</w:t>
      </w:r>
      <w:r w:rsidRPr="00A12BB3">
        <w:t xml:space="preserve"> </w:t>
      </w:r>
      <w:r w:rsidR="003965B6">
        <w:t xml:space="preserve">aider des propriétaires forestiers </w:t>
      </w:r>
      <w:r w:rsidR="00EA7F41">
        <w:t xml:space="preserve">– </w:t>
      </w:r>
      <w:r w:rsidR="003965B6">
        <w:t xml:space="preserve">publics ou privés </w:t>
      </w:r>
      <w:r w:rsidR="00EA7F41">
        <w:t xml:space="preserve">– </w:t>
      </w:r>
      <w:r w:rsidR="003965B6">
        <w:t xml:space="preserve">à </w:t>
      </w:r>
      <w:r w:rsidRPr="00A12BB3">
        <w:t xml:space="preserve">valoriser en circuit court </w:t>
      </w:r>
      <w:r w:rsidR="00B71C99">
        <w:t>leurs</w:t>
      </w:r>
      <w:r w:rsidRPr="00A12BB3">
        <w:t xml:space="preserve"> bois</w:t>
      </w:r>
      <w:r w:rsidR="007C4DA9">
        <w:t xml:space="preserve"> « </w:t>
      </w:r>
      <w:r w:rsidRPr="00A12BB3">
        <w:t>hors standard</w:t>
      </w:r>
      <w:r w:rsidR="007C4DA9">
        <w:t> »</w:t>
      </w:r>
      <w:r w:rsidR="003965B6">
        <w:t xml:space="preserve"> : </w:t>
      </w:r>
      <w:r w:rsidR="003965B6" w:rsidRPr="00A12BB3">
        <w:t>diversité d’essences</w:t>
      </w:r>
      <w:r w:rsidR="00EA7F41">
        <w:t>,</w:t>
      </w:r>
      <w:r w:rsidR="00EA7F41" w:rsidRPr="00EA7F41">
        <w:t xml:space="preserve"> </w:t>
      </w:r>
      <w:r w:rsidR="00EA7F41" w:rsidRPr="00A12BB3">
        <w:t xml:space="preserve">bois hétérogènes, </w:t>
      </w:r>
      <w:r w:rsidR="00EA7F41">
        <w:t>problématique d’accessibilité</w:t>
      </w:r>
      <w:r w:rsidR="003965B6" w:rsidRPr="00A12BB3">
        <w:t>…</w:t>
      </w:r>
    </w:p>
    <w:p w14:paraId="69F9838A" w14:textId="77777777" w:rsidR="003965B6" w:rsidRDefault="003965B6" w:rsidP="0016668F">
      <w:pPr>
        <w:pBdr>
          <w:top w:val="single" w:sz="4" w:space="1" w:color="auto"/>
          <w:left w:val="single" w:sz="4" w:space="1" w:color="auto"/>
          <w:bottom w:val="single" w:sz="4" w:space="1" w:color="auto"/>
          <w:right w:val="single" w:sz="4" w:space="1" w:color="auto"/>
        </w:pBdr>
        <w:spacing w:after="0"/>
      </w:pPr>
    </w:p>
    <w:p w14:paraId="7C10C1AC" w14:textId="614DBB1C" w:rsidR="00B71C99" w:rsidRDefault="003965B6" w:rsidP="0016668F">
      <w:pPr>
        <w:pBdr>
          <w:top w:val="single" w:sz="4" w:space="1" w:color="auto"/>
          <w:left w:val="single" w:sz="4" w:space="1" w:color="auto"/>
          <w:bottom w:val="single" w:sz="4" w:space="1" w:color="auto"/>
          <w:right w:val="single" w:sz="4" w:space="1" w:color="auto"/>
        </w:pBdr>
        <w:spacing w:after="0"/>
      </w:pPr>
      <w:r>
        <w:t xml:space="preserve">Le Pays de Brest met à disposition des propriétaires </w:t>
      </w:r>
      <w:r w:rsidR="00B71C99">
        <w:t xml:space="preserve">un </w:t>
      </w:r>
      <w:r w:rsidR="00B71C99" w:rsidRPr="00B71C99">
        <w:t>professionnel pour diagnostiquer leurs bois, étudier les conditions de leur exploitation</w:t>
      </w:r>
      <w:r w:rsidR="00EA7F41">
        <w:t xml:space="preserve"> et</w:t>
      </w:r>
      <w:r w:rsidR="00B71C99" w:rsidRPr="00B71C99">
        <w:t xml:space="preserve"> rechercher un débouché </w:t>
      </w:r>
      <w:r w:rsidR="004A317E">
        <w:t>auprès d’une scierie finistérienne partenaire</w:t>
      </w:r>
      <w:r w:rsidR="00B71C99" w:rsidRPr="00B71C99">
        <w:t xml:space="preserve">, avec l'objectif </w:t>
      </w:r>
      <w:r w:rsidR="00B71C99">
        <w:t xml:space="preserve">d’optimiser </w:t>
      </w:r>
      <w:r w:rsidR="00B71C99" w:rsidRPr="00B71C99">
        <w:t>le</w:t>
      </w:r>
      <w:r w:rsidR="00B71C99">
        <w:t xml:space="preserve"> </w:t>
      </w:r>
      <w:r w:rsidR="00B71C99" w:rsidRPr="00B71C99">
        <w:t>potentiel de bois d'</w:t>
      </w:r>
      <w:r w:rsidR="00B71C99" w:rsidRPr="00B71C99">
        <w:t>œuvre</w:t>
      </w:r>
      <w:r w:rsidR="00B71C99" w:rsidRPr="00B71C99">
        <w:t>.</w:t>
      </w:r>
      <w:r w:rsidR="004A317E">
        <w:t xml:space="preserve"> Cette</w:t>
      </w:r>
      <w:r w:rsidR="004A317E" w:rsidRPr="004A317E">
        <w:t xml:space="preserve"> phase de diagnostic et d'étude de faisabilité est prise en charge à 100% grâce au soutien de l'Europe et de l’État.</w:t>
      </w:r>
    </w:p>
    <w:p w14:paraId="7FD86D98" w14:textId="77777777" w:rsidR="00B71C99" w:rsidRDefault="00B71C99" w:rsidP="0016668F">
      <w:pPr>
        <w:pBdr>
          <w:top w:val="single" w:sz="4" w:space="1" w:color="auto"/>
          <w:left w:val="single" w:sz="4" w:space="1" w:color="auto"/>
          <w:bottom w:val="single" w:sz="4" w:space="1" w:color="auto"/>
          <w:right w:val="single" w:sz="4" w:space="1" w:color="auto"/>
        </w:pBdr>
        <w:spacing w:after="0"/>
      </w:pPr>
    </w:p>
    <w:p w14:paraId="15F519FE" w14:textId="3B34F642" w:rsidR="00EA7F41" w:rsidRDefault="00EA7F41" w:rsidP="00EA7F41">
      <w:pPr>
        <w:pBdr>
          <w:top w:val="single" w:sz="4" w:space="1" w:color="auto"/>
          <w:left w:val="single" w:sz="4" w:space="1" w:color="auto"/>
          <w:bottom w:val="single" w:sz="4" w:space="1" w:color="auto"/>
          <w:right w:val="single" w:sz="4" w:space="1" w:color="auto"/>
        </w:pBdr>
        <w:spacing w:after="0"/>
      </w:pPr>
      <w:r>
        <w:t>Pour bénéficier de ce service, les projets font l’objet d’une préqualification afin de cibler les chantiers présentant des enjeux techniques ou économiques et de prioriser l’accompagnement des propriétaires qui en ont le plus besoin. Les informations recueillies dans cette fiche (besoin, surface, essences, arbres à valoriser, zonage réglementaire…) permettent au Pays de Brest d’apprécier la pertinence du projet au regard des objectifs du service.</w:t>
      </w:r>
    </w:p>
    <w:p w14:paraId="5EA2C1B6" w14:textId="77777777" w:rsidR="00EA7F41" w:rsidRDefault="00EA7F41" w:rsidP="0016668F">
      <w:pPr>
        <w:pBdr>
          <w:top w:val="single" w:sz="4" w:space="1" w:color="auto"/>
          <w:left w:val="single" w:sz="4" w:space="1" w:color="auto"/>
          <w:bottom w:val="single" w:sz="4" w:space="1" w:color="auto"/>
          <w:right w:val="single" w:sz="4" w:space="1" w:color="auto"/>
        </w:pBdr>
        <w:spacing w:after="0"/>
      </w:pPr>
    </w:p>
    <w:p w14:paraId="227AEF15" w14:textId="195A8B60" w:rsidR="00A12BB3" w:rsidRPr="00A12BB3" w:rsidRDefault="00A12BB3" w:rsidP="0016668F">
      <w:pPr>
        <w:pBdr>
          <w:top w:val="single" w:sz="4" w:space="1" w:color="auto"/>
          <w:left w:val="single" w:sz="4" w:space="1" w:color="auto"/>
          <w:bottom w:val="single" w:sz="4" w:space="1" w:color="auto"/>
          <w:right w:val="single" w:sz="4" w:space="1" w:color="auto"/>
        </w:pBdr>
        <w:spacing w:after="0"/>
        <w:rPr>
          <w:b/>
          <w:bCs/>
          <w:sz w:val="36"/>
          <w:szCs w:val="36"/>
        </w:rPr>
      </w:pPr>
      <w:r w:rsidRPr="00A12BB3">
        <w:rPr>
          <w:b/>
          <w:bCs/>
          <w:sz w:val="36"/>
          <w:szCs w:val="36"/>
        </w:rPr>
        <w:t xml:space="preserve">Nous </w:t>
      </w:r>
      <w:r>
        <w:rPr>
          <w:b/>
          <w:bCs/>
          <w:sz w:val="36"/>
          <w:szCs w:val="36"/>
        </w:rPr>
        <w:t>c</w:t>
      </w:r>
      <w:r w:rsidRPr="00A12BB3">
        <w:rPr>
          <w:b/>
          <w:bCs/>
          <w:sz w:val="36"/>
          <w:szCs w:val="36"/>
        </w:rPr>
        <w:t>ontacter</w:t>
      </w:r>
    </w:p>
    <w:p w14:paraId="4ED93C9D" w14:textId="3BDB6EBB" w:rsidR="00A12BB3" w:rsidRDefault="003965B6" w:rsidP="0016668F">
      <w:pPr>
        <w:pBdr>
          <w:top w:val="single" w:sz="4" w:space="1" w:color="auto"/>
          <w:left w:val="single" w:sz="4" w:space="1" w:color="auto"/>
          <w:bottom w:val="single" w:sz="4" w:space="1" w:color="auto"/>
          <w:right w:val="single" w:sz="4" w:space="1" w:color="auto"/>
        </w:pBdr>
        <w:spacing w:after="0"/>
      </w:pPr>
      <w:r>
        <w:t>C</w:t>
      </w:r>
      <w:r w:rsidR="00A12BB3">
        <w:t>ollectif Forêt Bois</w:t>
      </w:r>
      <w:r>
        <w:t xml:space="preserve"> du </w:t>
      </w:r>
      <w:r w:rsidR="00A12BB3">
        <w:t>Pays de Brest</w:t>
      </w:r>
    </w:p>
    <w:p w14:paraId="45341A51" w14:textId="564089C1" w:rsidR="00A12BB3" w:rsidRDefault="00A12BB3" w:rsidP="0016668F">
      <w:pPr>
        <w:pBdr>
          <w:top w:val="single" w:sz="4" w:space="1" w:color="auto"/>
          <w:left w:val="single" w:sz="4" w:space="1" w:color="auto"/>
          <w:bottom w:val="single" w:sz="4" w:space="1" w:color="auto"/>
          <w:right w:val="single" w:sz="4" w:space="1" w:color="auto"/>
        </w:pBdr>
        <w:spacing w:after="0"/>
      </w:pPr>
      <w:hyperlink r:id="rId8" w:history="1">
        <w:r w:rsidRPr="00376DAB">
          <w:rPr>
            <w:rStyle w:val="Lienhypertexte"/>
          </w:rPr>
          <w:t>foret-bois@pays-de-brest.fr</w:t>
        </w:r>
      </w:hyperlink>
    </w:p>
    <w:p w14:paraId="493D71A0" w14:textId="320A9D39" w:rsidR="00A12BB3" w:rsidRDefault="00A12BB3" w:rsidP="0016668F">
      <w:pPr>
        <w:pBdr>
          <w:top w:val="single" w:sz="4" w:space="1" w:color="auto"/>
          <w:left w:val="single" w:sz="4" w:space="1" w:color="auto"/>
          <w:bottom w:val="single" w:sz="4" w:space="1" w:color="auto"/>
          <w:right w:val="single" w:sz="4" w:space="1" w:color="auto"/>
        </w:pBdr>
        <w:spacing w:after="0"/>
      </w:pPr>
      <w:r>
        <w:t>02 98 00 62 30</w:t>
      </w:r>
    </w:p>
    <w:p w14:paraId="19E58EAE" w14:textId="77777777" w:rsidR="00EA7F41" w:rsidRDefault="00EA7F41" w:rsidP="0016668F">
      <w:pPr>
        <w:pBdr>
          <w:top w:val="single" w:sz="4" w:space="1" w:color="auto"/>
          <w:left w:val="single" w:sz="4" w:space="1" w:color="auto"/>
          <w:bottom w:val="single" w:sz="4" w:space="1" w:color="auto"/>
          <w:right w:val="single" w:sz="4" w:space="1" w:color="auto"/>
        </w:pBdr>
        <w:spacing w:after="0"/>
      </w:pPr>
    </w:p>
    <w:p w14:paraId="7C124DD4" w14:textId="2C34E778" w:rsidR="00EA7F41" w:rsidRPr="00EA7F41" w:rsidRDefault="00EA7F41" w:rsidP="0016668F">
      <w:pPr>
        <w:pBdr>
          <w:top w:val="single" w:sz="4" w:space="1" w:color="auto"/>
          <w:left w:val="single" w:sz="4" w:space="1" w:color="auto"/>
          <w:bottom w:val="single" w:sz="4" w:space="1" w:color="auto"/>
          <w:right w:val="single" w:sz="4" w:space="1" w:color="auto"/>
        </w:pBdr>
        <w:spacing w:after="0"/>
        <w:rPr>
          <w:b/>
          <w:bCs/>
          <w:sz w:val="36"/>
          <w:szCs w:val="36"/>
        </w:rPr>
      </w:pPr>
      <w:r w:rsidRPr="00EA7F41">
        <w:rPr>
          <w:b/>
          <w:bCs/>
          <w:sz w:val="36"/>
          <w:szCs w:val="36"/>
        </w:rPr>
        <w:t>Plus d’informations</w:t>
      </w:r>
    </w:p>
    <w:p w14:paraId="223D5F74" w14:textId="294479B4" w:rsidR="00EA7F41" w:rsidRDefault="00EA7F41" w:rsidP="0016668F">
      <w:pPr>
        <w:pBdr>
          <w:top w:val="single" w:sz="4" w:space="1" w:color="auto"/>
          <w:left w:val="single" w:sz="4" w:space="1" w:color="auto"/>
          <w:bottom w:val="single" w:sz="4" w:space="1" w:color="auto"/>
          <w:right w:val="single" w:sz="4" w:space="1" w:color="auto"/>
        </w:pBdr>
        <w:spacing w:after="0"/>
      </w:pPr>
      <w:hyperlink r:id="rId9" w:history="1">
        <w:r w:rsidRPr="00C626DC">
          <w:rPr>
            <w:rStyle w:val="Lienhypertexte"/>
          </w:rPr>
          <w:t>https://foretbois-paysdebrest.bzh/bois-de-chez-moi</w:t>
        </w:r>
      </w:hyperlink>
    </w:p>
    <w:p w14:paraId="2C6BF5F3" w14:textId="77777777" w:rsidR="00EA7F41" w:rsidRDefault="00EA7F41" w:rsidP="0016668F">
      <w:pPr>
        <w:pBdr>
          <w:top w:val="single" w:sz="4" w:space="1" w:color="auto"/>
          <w:left w:val="single" w:sz="4" w:space="1" w:color="auto"/>
          <w:bottom w:val="single" w:sz="4" w:space="1" w:color="auto"/>
          <w:right w:val="single" w:sz="4" w:space="1" w:color="auto"/>
        </w:pBdr>
        <w:spacing w:after="0"/>
      </w:pPr>
    </w:p>
    <w:p w14:paraId="1CA608DC" w14:textId="77777777" w:rsidR="00A12BB3" w:rsidRPr="00A12BB3" w:rsidRDefault="00A12BB3" w:rsidP="00A12BB3">
      <w:pPr>
        <w:spacing w:after="0"/>
      </w:pPr>
    </w:p>
    <w:sectPr w:rsidR="00A12BB3" w:rsidRPr="00A12BB3" w:rsidSect="0055074A">
      <w:headerReference w:type="default" r:id="rId10"/>
      <w:footerReference w:type="default" r:id="rId11"/>
      <w:pgSz w:w="11906" w:h="16838"/>
      <w:pgMar w:top="567" w:right="1418"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8760D" w14:textId="77777777" w:rsidR="00FA6E29" w:rsidRDefault="00FA6E29" w:rsidP="00A6067A">
      <w:pPr>
        <w:spacing w:after="0" w:line="240" w:lineRule="auto"/>
      </w:pPr>
      <w:r>
        <w:separator/>
      </w:r>
    </w:p>
  </w:endnote>
  <w:endnote w:type="continuationSeparator" w:id="0">
    <w:p w14:paraId="50A9C385" w14:textId="77777777" w:rsidR="00FA6E29" w:rsidRDefault="00FA6E29" w:rsidP="00A60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1B07B" w14:textId="3648DA2F" w:rsidR="00501E77" w:rsidRPr="00593338" w:rsidRDefault="00593338" w:rsidP="00593338">
    <w:pPr>
      <w:pStyle w:val="Pieddepage"/>
      <w:tabs>
        <w:tab w:val="clear" w:pos="4536"/>
        <w:tab w:val="center" w:pos="3544"/>
      </w:tabs>
      <w:rPr>
        <w:color w:val="808080" w:themeColor="background1" w:themeShade="80"/>
        <w:sz w:val="16"/>
        <w:szCs w:val="16"/>
      </w:rPr>
    </w:pPr>
    <w:r w:rsidRPr="00593338">
      <w:rPr>
        <w:color w:val="808080" w:themeColor="background1" w:themeShade="80"/>
        <w:sz w:val="16"/>
        <w:szCs w:val="16"/>
      </w:rPr>
      <w:t>Bois de chez moi</w:t>
    </w:r>
    <w:r>
      <w:rPr>
        <w:color w:val="808080" w:themeColor="background1" w:themeShade="80"/>
        <w:sz w:val="16"/>
        <w:szCs w:val="16"/>
      </w:rPr>
      <w:t xml:space="preserve"> – </w:t>
    </w:r>
    <w:r w:rsidR="00EA7F41">
      <w:rPr>
        <w:color w:val="808080" w:themeColor="background1" w:themeShade="80"/>
        <w:sz w:val="16"/>
        <w:szCs w:val="16"/>
      </w:rPr>
      <w:t>septembre</w:t>
    </w:r>
    <w:r w:rsidRPr="00593338">
      <w:rPr>
        <w:color w:val="808080" w:themeColor="background1" w:themeShade="80"/>
        <w:sz w:val="16"/>
        <w:szCs w:val="16"/>
      </w:rPr>
      <w:t xml:space="preserve"> 2026</w:t>
    </w:r>
    <w:r w:rsidRPr="00593338">
      <w:rPr>
        <w:color w:val="808080" w:themeColor="background1" w:themeShade="80"/>
        <w:sz w:val="16"/>
        <w:szCs w:val="16"/>
      </w:rPr>
      <w:tab/>
    </w:r>
    <w:r>
      <w:rPr>
        <w:color w:val="808080" w:themeColor="background1" w:themeShade="80"/>
        <w:sz w:val="16"/>
        <w:szCs w:val="16"/>
      </w:rPr>
      <w:tab/>
    </w:r>
    <w:r w:rsidR="00501E77" w:rsidRPr="00593338">
      <w:rPr>
        <w:color w:val="808080" w:themeColor="background1" w:themeShade="80"/>
        <w:sz w:val="16"/>
        <w:szCs w:val="16"/>
      </w:rPr>
      <w:t>https://foretbois-paysdebrest.bzh/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E4604" w14:textId="77777777" w:rsidR="00FA6E29" w:rsidRDefault="00FA6E29" w:rsidP="00A6067A">
      <w:pPr>
        <w:spacing w:after="0" w:line="240" w:lineRule="auto"/>
      </w:pPr>
      <w:r>
        <w:separator/>
      </w:r>
    </w:p>
  </w:footnote>
  <w:footnote w:type="continuationSeparator" w:id="0">
    <w:p w14:paraId="254C7A13" w14:textId="77777777" w:rsidR="00FA6E29" w:rsidRDefault="00FA6E29" w:rsidP="00A606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99A9E" w14:textId="263FB625" w:rsidR="00A6067A" w:rsidRDefault="001729DC" w:rsidP="001729DC">
    <w:pPr>
      <w:pStyle w:val="En-tte"/>
      <w:spacing w:after="120"/>
    </w:pPr>
    <w:r>
      <w:rPr>
        <w:noProof/>
      </w:rPr>
      <w:drawing>
        <wp:anchor distT="0" distB="0" distL="114300" distR="114300" simplePos="0" relativeHeight="251658240" behindDoc="0" locked="0" layoutInCell="1" allowOverlap="1" wp14:anchorId="23874283" wp14:editId="0BDE8960">
          <wp:simplePos x="0" y="0"/>
          <wp:positionH relativeFrom="margin">
            <wp:posOffset>4445000</wp:posOffset>
          </wp:positionH>
          <wp:positionV relativeFrom="paragraph">
            <wp:posOffset>184785</wp:posOffset>
          </wp:positionV>
          <wp:extent cx="1309370" cy="359410"/>
          <wp:effectExtent l="0" t="0" r="5080" b="2540"/>
          <wp:wrapThrough wrapText="bothSides">
            <wp:wrapPolygon edited="0">
              <wp:start x="0" y="0"/>
              <wp:lineTo x="0" y="20608"/>
              <wp:lineTo x="21370" y="20608"/>
              <wp:lineTo x="21370" y="0"/>
              <wp:lineTo x="0" y="0"/>
            </wp:wrapPolygon>
          </wp:wrapThrough>
          <wp:docPr id="5619789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9370" cy="359410"/>
                  </a:xfrm>
                  <a:prstGeom prst="rect">
                    <a:avLst/>
                  </a:prstGeom>
                  <a:noFill/>
                  <a:ln>
                    <a:noFill/>
                  </a:ln>
                </pic:spPr>
              </pic:pic>
            </a:graphicData>
          </a:graphic>
        </wp:anchor>
      </w:drawing>
    </w:r>
    <w:r w:rsidR="00EA7F41">
      <w:rPr>
        <w:noProof/>
      </w:rPr>
      <w:drawing>
        <wp:inline distT="0" distB="0" distL="0" distR="0" wp14:anchorId="5748BB0A" wp14:editId="7D2C5625">
          <wp:extent cx="1026383" cy="723900"/>
          <wp:effectExtent l="0" t="0" r="0" b="0"/>
          <wp:docPr id="6493619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3377" cy="735886"/>
                  </a:xfrm>
                  <a:prstGeom prst="rect">
                    <a:avLst/>
                  </a:prstGeom>
                  <a:noFill/>
                  <a:ln>
                    <a:noFill/>
                  </a:ln>
                </pic:spPr>
              </pic:pic>
            </a:graphicData>
          </a:graphic>
        </wp:inline>
      </w:drawing>
    </w:r>
    <w:r w:rsidR="00EA7F41">
      <w:tab/>
    </w:r>
    <w:r w:rsidR="00EA7F41">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8026E2"/>
    <w:multiLevelType w:val="hybridMultilevel"/>
    <w:tmpl w:val="C136E4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5EE6537"/>
    <w:multiLevelType w:val="multilevel"/>
    <w:tmpl w:val="55340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33F00F5"/>
    <w:multiLevelType w:val="hybridMultilevel"/>
    <w:tmpl w:val="C41AA17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388572813">
    <w:abstractNumId w:val="1"/>
  </w:num>
  <w:num w:numId="2" w16cid:durableId="1410272081">
    <w:abstractNumId w:val="0"/>
  </w:num>
  <w:num w:numId="3" w16cid:durableId="11856301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67A"/>
    <w:rsid w:val="00003515"/>
    <w:rsid w:val="00005B2B"/>
    <w:rsid w:val="000214B0"/>
    <w:rsid w:val="00073D41"/>
    <w:rsid w:val="00081992"/>
    <w:rsid w:val="000A38AB"/>
    <w:rsid w:val="001334BB"/>
    <w:rsid w:val="0016668F"/>
    <w:rsid w:val="00171104"/>
    <w:rsid w:val="001729DC"/>
    <w:rsid w:val="001C7878"/>
    <w:rsid w:val="001D146D"/>
    <w:rsid w:val="001D60B0"/>
    <w:rsid w:val="001E25D0"/>
    <w:rsid w:val="001E2DA2"/>
    <w:rsid w:val="001F2FEE"/>
    <w:rsid w:val="002A0720"/>
    <w:rsid w:val="002A4343"/>
    <w:rsid w:val="002B1B84"/>
    <w:rsid w:val="002B41F5"/>
    <w:rsid w:val="002B4D6F"/>
    <w:rsid w:val="002C1450"/>
    <w:rsid w:val="002D7B4B"/>
    <w:rsid w:val="002E6BD9"/>
    <w:rsid w:val="003263D2"/>
    <w:rsid w:val="00347CF9"/>
    <w:rsid w:val="003829A6"/>
    <w:rsid w:val="003965B6"/>
    <w:rsid w:val="003A1EAE"/>
    <w:rsid w:val="003B647A"/>
    <w:rsid w:val="003C2E5E"/>
    <w:rsid w:val="004A317E"/>
    <w:rsid w:val="004B1467"/>
    <w:rsid w:val="004B5E35"/>
    <w:rsid w:val="004D6BD4"/>
    <w:rsid w:val="004F7345"/>
    <w:rsid w:val="00501A5A"/>
    <w:rsid w:val="00501E77"/>
    <w:rsid w:val="005039BD"/>
    <w:rsid w:val="0055074A"/>
    <w:rsid w:val="00553838"/>
    <w:rsid w:val="00593338"/>
    <w:rsid w:val="005B13C8"/>
    <w:rsid w:val="00633A79"/>
    <w:rsid w:val="00675A9E"/>
    <w:rsid w:val="006B3DCD"/>
    <w:rsid w:val="006C0F5E"/>
    <w:rsid w:val="006E6E60"/>
    <w:rsid w:val="00713CDC"/>
    <w:rsid w:val="00722A3C"/>
    <w:rsid w:val="00731155"/>
    <w:rsid w:val="0074161F"/>
    <w:rsid w:val="007C4DA9"/>
    <w:rsid w:val="007F40EC"/>
    <w:rsid w:val="008337C5"/>
    <w:rsid w:val="00834362"/>
    <w:rsid w:val="008406D6"/>
    <w:rsid w:val="00880FCC"/>
    <w:rsid w:val="008B7750"/>
    <w:rsid w:val="00912EAA"/>
    <w:rsid w:val="009270D0"/>
    <w:rsid w:val="00950680"/>
    <w:rsid w:val="00950CEB"/>
    <w:rsid w:val="00995352"/>
    <w:rsid w:val="009B30DF"/>
    <w:rsid w:val="009C5E78"/>
    <w:rsid w:val="00A00025"/>
    <w:rsid w:val="00A036A9"/>
    <w:rsid w:val="00A12BB3"/>
    <w:rsid w:val="00A2270C"/>
    <w:rsid w:val="00A4461A"/>
    <w:rsid w:val="00A6067A"/>
    <w:rsid w:val="00AA657F"/>
    <w:rsid w:val="00B353DC"/>
    <w:rsid w:val="00B711D4"/>
    <w:rsid w:val="00B71C99"/>
    <w:rsid w:val="00B9287D"/>
    <w:rsid w:val="00BA2198"/>
    <w:rsid w:val="00BA6E4B"/>
    <w:rsid w:val="00BC08E7"/>
    <w:rsid w:val="00BE2B49"/>
    <w:rsid w:val="00BF5466"/>
    <w:rsid w:val="00C24A06"/>
    <w:rsid w:val="00C57C91"/>
    <w:rsid w:val="00C8027B"/>
    <w:rsid w:val="00C846DD"/>
    <w:rsid w:val="00CB3A15"/>
    <w:rsid w:val="00CC0F83"/>
    <w:rsid w:val="00D4596A"/>
    <w:rsid w:val="00D45BDD"/>
    <w:rsid w:val="00DB0C11"/>
    <w:rsid w:val="00DC05C3"/>
    <w:rsid w:val="00DC4B94"/>
    <w:rsid w:val="00DF5D46"/>
    <w:rsid w:val="00E53C72"/>
    <w:rsid w:val="00E96770"/>
    <w:rsid w:val="00EA2469"/>
    <w:rsid w:val="00EA7F41"/>
    <w:rsid w:val="00EE22A4"/>
    <w:rsid w:val="00EF29F5"/>
    <w:rsid w:val="00F67EF5"/>
    <w:rsid w:val="00FA6E2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2677A4"/>
  <w15:chartTrackingRefBased/>
  <w15:docId w15:val="{5C78364C-839C-4527-8B42-F409697DB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606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606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6067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6067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6067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6067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6067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6067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6067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6067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6067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6067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6067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6067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6067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6067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6067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6067A"/>
    <w:rPr>
      <w:rFonts w:eastAsiaTheme="majorEastAsia" w:cstheme="majorBidi"/>
      <w:color w:val="272727" w:themeColor="text1" w:themeTint="D8"/>
    </w:rPr>
  </w:style>
  <w:style w:type="paragraph" w:styleId="Titre">
    <w:name w:val="Title"/>
    <w:basedOn w:val="Normal"/>
    <w:next w:val="Normal"/>
    <w:link w:val="TitreCar"/>
    <w:uiPriority w:val="10"/>
    <w:qFormat/>
    <w:rsid w:val="00A606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6067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6067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6067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6067A"/>
    <w:pPr>
      <w:spacing w:before="160"/>
      <w:jc w:val="center"/>
    </w:pPr>
    <w:rPr>
      <w:i/>
      <w:iCs/>
      <w:color w:val="404040" w:themeColor="text1" w:themeTint="BF"/>
    </w:rPr>
  </w:style>
  <w:style w:type="character" w:customStyle="1" w:styleId="CitationCar">
    <w:name w:val="Citation Car"/>
    <w:basedOn w:val="Policepardfaut"/>
    <w:link w:val="Citation"/>
    <w:uiPriority w:val="29"/>
    <w:rsid w:val="00A6067A"/>
    <w:rPr>
      <w:i/>
      <w:iCs/>
      <w:color w:val="404040" w:themeColor="text1" w:themeTint="BF"/>
    </w:rPr>
  </w:style>
  <w:style w:type="paragraph" w:styleId="Paragraphedeliste">
    <w:name w:val="List Paragraph"/>
    <w:basedOn w:val="Normal"/>
    <w:uiPriority w:val="34"/>
    <w:qFormat/>
    <w:rsid w:val="00A6067A"/>
    <w:pPr>
      <w:ind w:left="720"/>
      <w:contextualSpacing/>
    </w:pPr>
  </w:style>
  <w:style w:type="character" w:styleId="Accentuationintense">
    <w:name w:val="Intense Emphasis"/>
    <w:basedOn w:val="Policepardfaut"/>
    <w:uiPriority w:val="21"/>
    <w:qFormat/>
    <w:rsid w:val="00A6067A"/>
    <w:rPr>
      <w:i/>
      <w:iCs/>
      <w:color w:val="0F4761" w:themeColor="accent1" w:themeShade="BF"/>
    </w:rPr>
  </w:style>
  <w:style w:type="paragraph" w:styleId="Citationintense">
    <w:name w:val="Intense Quote"/>
    <w:basedOn w:val="Normal"/>
    <w:next w:val="Normal"/>
    <w:link w:val="CitationintenseCar"/>
    <w:uiPriority w:val="30"/>
    <w:qFormat/>
    <w:rsid w:val="00A606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6067A"/>
    <w:rPr>
      <w:i/>
      <w:iCs/>
      <w:color w:val="0F4761" w:themeColor="accent1" w:themeShade="BF"/>
    </w:rPr>
  </w:style>
  <w:style w:type="character" w:styleId="Rfrenceintense">
    <w:name w:val="Intense Reference"/>
    <w:basedOn w:val="Policepardfaut"/>
    <w:uiPriority w:val="32"/>
    <w:qFormat/>
    <w:rsid w:val="00A6067A"/>
    <w:rPr>
      <w:b/>
      <w:bCs/>
      <w:smallCaps/>
      <w:color w:val="0F4761" w:themeColor="accent1" w:themeShade="BF"/>
      <w:spacing w:val="5"/>
    </w:rPr>
  </w:style>
  <w:style w:type="paragraph" w:styleId="En-tte">
    <w:name w:val="header"/>
    <w:basedOn w:val="Normal"/>
    <w:link w:val="En-tteCar"/>
    <w:uiPriority w:val="99"/>
    <w:unhideWhenUsed/>
    <w:rsid w:val="00A6067A"/>
    <w:pPr>
      <w:tabs>
        <w:tab w:val="center" w:pos="4536"/>
        <w:tab w:val="right" w:pos="9072"/>
      </w:tabs>
      <w:spacing w:after="0" w:line="240" w:lineRule="auto"/>
    </w:pPr>
  </w:style>
  <w:style w:type="character" w:customStyle="1" w:styleId="En-tteCar">
    <w:name w:val="En-tête Car"/>
    <w:basedOn w:val="Policepardfaut"/>
    <w:link w:val="En-tte"/>
    <w:uiPriority w:val="99"/>
    <w:rsid w:val="00A6067A"/>
  </w:style>
  <w:style w:type="paragraph" w:styleId="Pieddepage">
    <w:name w:val="footer"/>
    <w:basedOn w:val="Normal"/>
    <w:link w:val="PieddepageCar"/>
    <w:uiPriority w:val="99"/>
    <w:unhideWhenUsed/>
    <w:rsid w:val="00A6067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6067A"/>
  </w:style>
  <w:style w:type="table" w:styleId="Grilledutableau">
    <w:name w:val="Table Grid"/>
    <w:basedOn w:val="TableauNormal"/>
    <w:uiPriority w:val="39"/>
    <w:rsid w:val="00A606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unhideWhenUsed/>
    <w:rsid w:val="00347CF9"/>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347CF9"/>
    <w:rPr>
      <w:sz w:val="20"/>
      <w:szCs w:val="20"/>
    </w:rPr>
  </w:style>
  <w:style w:type="character" w:styleId="Appelnotedebasdep">
    <w:name w:val="footnote reference"/>
    <w:basedOn w:val="Policepardfaut"/>
    <w:uiPriority w:val="99"/>
    <w:semiHidden/>
    <w:unhideWhenUsed/>
    <w:rsid w:val="00347CF9"/>
    <w:rPr>
      <w:vertAlign w:val="superscript"/>
    </w:rPr>
  </w:style>
  <w:style w:type="character" w:styleId="Lienhypertexte">
    <w:name w:val="Hyperlink"/>
    <w:basedOn w:val="Policepardfaut"/>
    <w:uiPriority w:val="99"/>
    <w:unhideWhenUsed/>
    <w:rsid w:val="00A12BB3"/>
    <w:rPr>
      <w:color w:val="467886" w:themeColor="hyperlink"/>
      <w:u w:val="single"/>
    </w:rPr>
  </w:style>
  <w:style w:type="character" w:styleId="Mentionnonrsolue">
    <w:name w:val="Unresolved Mention"/>
    <w:basedOn w:val="Policepardfaut"/>
    <w:uiPriority w:val="99"/>
    <w:semiHidden/>
    <w:unhideWhenUsed/>
    <w:rsid w:val="00A12B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oret-bois@pays-de-brest.f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foretbois-paysdebrest.bzh/bois-de-chez-moi"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615800-FD83-44A2-923F-780C5261F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383</Words>
  <Characters>2107</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Erwan BUREL</dc:creator>
  <cp:keywords/>
  <dc:description/>
  <cp:lastModifiedBy>Erwan BUREL</cp:lastModifiedBy>
  <cp:revision>2</cp:revision>
  <cp:lastPrinted>2026-04-27T13:14:00Z</cp:lastPrinted>
  <dcterms:created xsi:type="dcterms:W3CDTF">2026-10-01T09:53:00Z</dcterms:created>
  <dcterms:modified xsi:type="dcterms:W3CDTF">2026-10-01T09:53:00Z</dcterms:modified>
</cp:coreProperties>
</file>